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1CC2E" w14:textId="77777777" w:rsidR="00FB530A" w:rsidRPr="00EB0BCB" w:rsidRDefault="00FB530A" w:rsidP="00E739AC">
      <w:pPr>
        <w:ind w:left="-540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</w:p>
    <w:p w14:paraId="06CD03A6" w14:textId="32C06873" w:rsidR="00E739AC" w:rsidRPr="006F5568" w:rsidRDefault="00E739AC" w:rsidP="00E739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6F5568">
        <w:rPr>
          <w:rFonts w:ascii="Times New Roman" w:hAnsi="Times New Roman" w:cs="Times New Roman"/>
          <w:b/>
          <w:sz w:val="24"/>
          <w:szCs w:val="24"/>
          <w:u w:val="single"/>
        </w:rPr>
        <w:t>Требования к оформлению статьи</w:t>
      </w:r>
    </w:p>
    <w:bookmarkEnd w:id="0"/>
    <w:p w14:paraId="04C1BBD9" w14:textId="77777777" w:rsidR="002B44E7" w:rsidRPr="002B44E7" w:rsidRDefault="002B44E7" w:rsidP="002B44E7">
      <w:pPr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E7">
        <w:rPr>
          <w:rFonts w:ascii="Times New Roman" w:hAnsi="Times New Roman" w:cs="Times New Roman"/>
          <w:sz w:val="24"/>
          <w:szCs w:val="24"/>
        </w:rPr>
        <w:t xml:space="preserve">Статьи представляются на русском языке в электронном виде в текстовом редакторе Microsoft Word 2003-2016. </w:t>
      </w:r>
    </w:p>
    <w:p w14:paraId="77D5E0D1" w14:textId="7C79A999" w:rsidR="002B44E7" w:rsidRPr="002B44E7" w:rsidRDefault="002B44E7" w:rsidP="002B44E7">
      <w:pPr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E7">
        <w:rPr>
          <w:rFonts w:ascii="Times New Roman" w:hAnsi="Times New Roman" w:cs="Times New Roman"/>
          <w:sz w:val="24"/>
          <w:szCs w:val="24"/>
        </w:rPr>
        <w:t xml:space="preserve">Статьи должны содержать результаты научных исследований, теоретические, практические и экспериментальные (инновационные) разработки, являющиеся актуальными (востребованными) на современном этапе научного развития, представлять научно-познавательный интерес, соответствовать основным направлениям конференции. </w:t>
      </w:r>
      <w:r w:rsidR="000B70B4">
        <w:rPr>
          <w:rFonts w:ascii="Times New Roman" w:hAnsi="Times New Roman" w:cs="Times New Roman"/>
          <w:sz w:val="24"/>
          <w:szCs w:val="24"/>
        </w:rPr>
        <w:t>Все статьи проходят процедуру рецензирования</w:t>
      </w:r>
    </w:p>
    <w:p w14:paraId="19C0EEBE" w14:textId="6DEF51DA" w:rsidR="00EB0BCB" w:rsidRPr="002B44E7" w:rsidRDefault="00EB0BCB" w:rsidP="00EB0BCB">
      <w:pPr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E7">
        <w:rPr>
          <w:rFonts w:ascii="Times New Roman" w:hAnsi="Times New Roman" w:cs="Times New Roman"/>
          <w:sz w:val="24"/>
          <w:szCs w:val="24"/>
        </w:rPr>
        <w:t xml:space="preserve">Объем статей, включая рисунки, таблицы, должен составлять </w:t>
      </w:r>
      <w:r w:rsidR="00464886">
        <w:rPr>
          <w:rFonts w:ascii="Times New Roman" w:hAnsi="Times New Roman" w:cs="Times New Roman"/>
          <w:sz w:val="24"/>
          <w:szCs w:val="24"/>
        </w:rPr>
        <w:t>5</w:t>
      </w:r>
      <w:r w:rsidRPr="002B44E7">
        <w:rPr>
          <w:rFonts w:ascii="Times New Roman" w:hAnsi="Times New Roman" w:cs="Times New Roman"/>
          <w:sz w:val="24"/>
          <w:szCs w:val="24"/>
        </w:rPr>
        <w:t>-</w:t>
      </w:r>
      <w:r w:rsidR="00464886">
        <w:rPr>
          <w:rFonts w:ascii="Times New Roman" w:hAnsi="Times New Roman" w:cs="Times New Roman"/>
          <w:sz w:val="24"/>
          <w:szCs w:val="24"/>
        </w:rPr>
        <w:t>7</w:t>
      </w:r>
      <w:r w:rsidRPr="002B44E7">
        <w:rPr>
          <w:rFonts w:ascii="Times New Roman" w:hAnsi="Times New Roman" w:cs="Times New Roman"/>
          <w:sz w:val="24"/>
          <w:szCs w:val="24"/>
        </w:rPr>
        <w:t xml:space="preserve"> страниц. </w:t>
      </w:r>
    </w:p>
    <w:p w14:paraId="631EB845" w14:textId="77777777" w:rsidR="002B44E7" w:rsidRPr="002B44E7" w:rsidRDefault="002B44E7" w:rsidP="002B44E7">
      <w:pPr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E7">
        <w:rPr>
          <w:rFonts w:ascii="Times New Roman" w:hAnsi="Times New Roman" w:cs="Times New Roman"/>
          <w:sz w:val="24"/>
          <w:szCs w:val="24"/>
        </w:rPr>
        <w:t xml:space="preserve">Требования к оформлению статей: </w:t>
      </w:r>
    </w:p>
    <w:p w14:paraId="2C902322" w14:textId="77777777" w:rsidR="002B44E7" w:rsidRPr="002B44E7" w:rsidRDefault="002B44E7" w:rsidP="002B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E7">
        <w:rPr>
          <w:rFonts w:ascii="Times New Roman" w:hAnsi="Times New Roman" w:cs="Times New Roman"/>
          <w:sz w:val="24"/>
          <w:szCs w:val="24"/>
        </w:rPr>
        <w:t>Формат страницы: А4 (210</w:t>
      </w:r>
      <w:r w:rsidRPr="002B44E7">
        <w:rPr>
          <w:rFonts w:ascii="Times New Roman" w:hAnsi="Times New Roman" w:cs="Times New Roman"/>
          <w:sz w:val="24"/>
          <w:szCs w:val="24"/>
        </w:rPr>
        <w:sym w:font="Symbol" w:char="F0B4"/>
      </w:r>
      <w:r w:rsidRPr="002B44E7">
        <w:rPr>
          <w:rFonts w:ascii="Times New Roman" w:hAnsi="Times New Roman" w:cs="Times New Roman"/>
          <w:sz w:val="24"/>
          <w:szCs w:val="24"/>
        </w:rPr>
        <w:t xml:space="preserve">297 мм), ориентация книжная, все поля </w:t>
      </w:r>
      <w:smartTag w:uri="urn:schemas-microsoft-com:office:smarttags" w:element="metricconverter">
        <w:smartTagPr>
          <w:attr w:name="ProductID" w:val="20 мм"/>
        </w:smartTagPr>
        <w:r w:rsidRPr="002B44E7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2B44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A090B1" w14:textId="7E058FD9" w:rsidR="002B44E7" w:rsidRPr="00143627" w:rsidRDefault="002B44E7" w:rsidP="002B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E7">
        <w:rPr>
          <w:rFonts w:ascii="Times New Roman" w:hAnsi="Times New Roman" w:cs="Times New Roman"/>
          <w:sz w:val="24"/>
          <w:szCs w:val="24"/>
        </w:rPr>
        <w:t>Шрифт</w:t>
      </w:r>
      <w:r w:rsidRPr="00143627">
        <w:rPr>
          <w:rFonts w:ascii="Times New Roman" w:hAnsi="Times New Roman" w:cs="Times New Roman"/>
          <w:sz w:val="24"/>
          <w:szCs w:val="24"/>
        </w:rPr>
        <w:t xml:space="preserve">: </w:t>
      </w:r>
      <w:r w:rsidRPr="002B44E7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143627">
        <w:rPr>
          <w:rFonts w:ascii="Times New Roman" w:hAnsi="Times New Roman" w:cs="Times New Roman"/>
          <w:sz w:val="24"/>
          <w:szCs w:val="24"/>
        </w:rPr>
        <w:t xml:space="preserve"> </w:t>
      </w:r>
      <w:r w:rsidRPr="002B44E7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143627">
        <w:rPr>
          <w:rFonts w:ascii="Times New Roman" w:hAnsi="Times New Roman" w:cs="Times New Roman"/>
          <w:sz w:val="24"/>
          <w:szCs w:val="24"/>
        </w:rPr>
        <w:t xml:space="preserve"> </w:t>
      </w:r>
      <w:r w:rsidRPr="002B44E7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143627">
        <w:rPr>
          <w:rFonts w:ascii="Times New Roman" w:hAnsi="Times New Roman" w:cs="Times New Roman"/>
          <w:sz w:val="24"/>
          <w:szCs w:val="24"/>
        </w:rPr>
        <w:t xml:space="preserve">, </w:t>
      </w:r>
      <w:r w:rsidRPr="002B44E7">
        <w:rPr>
          <w:rFonts w:ascii="Times New Roman" w:hAnsi="Times New Roman" w:cs="Times New Roman"/>
          <w:sz w:val="24"/>
          <w:szCs w:val="24"/>
        </w:rPr>
        <w:t>размер</w:t>
      </w:r>
      <w:r w:rsidRPr="00143627">
        <w:rPr>
          <w:rFonts w:ascii="Times New Roman" w:hAnsi="Times New Roman" w:cs="Times New Roman"/>
          <w:sz w:val="24"/>
          <w:szCs w:val="24"/>
        </w:rPr>
        <w:t xml:space="preserve"> (</w:t>
      </w:r>
      <w:r w:rsidRPr="002B44E7">
        <w:rPr>
          <w:rFonts w:ascii="Times New Roman" w:hAnsi="Times New Roman" w:cs="Times New Roman"/>
          <w:sz w:val="24"/>
          <w:szCs w:val="24"/>
        </w:rPr>
        <w:t>кегль</w:t>
      </w:r>
      <w:r w:rsidRPr="00143627">
        <w:rPr>
          <w:rFonts w:ascii="Times New Roman" w:hAnsi="Times New Roman" w:cs="Times New Roman"/>
          <w:sz w:val="24"/>
          <w:szCs w:val="24"/>
        </w:rPr>
        <w:t xml:space="preserve">) </w:t>
      </w:r>
      <w:r w:rsidR="00143627" w:rsidRPr="00143627">
        <w:rPr>
          <w:rFonts w:ascii="Times New Roman" w:hAnsi="Times New Roman" w:cs="Times New Roman"/>
          <w:sz w:val="24"/>
          <w:szCs w:val="24"/>
        </w:rPr>
        <w:t xml:space="preserve">– 14, </w:t>
      </w:r>
      <w:r w:rsidR="00143627">
        <w:rPr>
          <w:rFonts w:ascii="Times New Roman" w:hAnsi="Times New Roman" w:cs="Times New Roman"/>
          <w:sz w:val="24"/>
          <w:szCs w:val="24"/>
        </w:rPr>
        <w:t xml:space="preserve">выравнивание по ширине, </w:t>
      </w:r>
      <w:r w:rsidR="00143627" w:rsidRPr="002B44E7">
        <w:rPr>
          <w:rFonts w:ascii="Times New Roman" w:hAnsi="Times New Roman" w:cs="Times New Roman"/>
          <w:sz w:val="24"/>
          <w:szCs w:val="24"/>
        </w:rPr>
        <w:t xml:space="preserve">абзацный отступ – </w:t>
      </w:r>
      <w:smartTag w:uri="urn:schemas-microsoft-com:office:smarttags" w:element="metricconverter">
        <w:smartTagPr>
          <w:attr w:name="ProductID" w:val="1,25 мм"/>
        </w:smartTagPr>
        <w:r w:rsidR="00143627" w:rsidRPr="002B44E7">
          <w:rPr>
            <w:rFonts w:ascii="Times New Roman" w:hAnsi="Times New Roman" w:cs="Times New Roman"/>
            <w:sz w:val="24"/>
            <w:szCs w:val="24"/>
          </w:rPr>
          <w:t>1,25 мм</w:t>
        </w:r>
      </w:smartTag>
      <w:r w:rsidR="00143627" w:rsidRPr="002B44E7">
        <w:rPr>
          <w:rFonts w:ascii="Times New Roman" w:hAnsi="Times New Roman" w:cs="Times New Roman"/>
          <w:sz w:val="24"/>
          <w:szCs w:val="24"/>
        </w:rPr>
        <w:t xml:space="preserve">, </w:t>
      </w:r>
      <w:r w:rsidR="00143627">
        <w:rPr>
          <w:rFonts w:ascii="Times New Roman" w:hAnsi="Times New Roman" w:cs="Times New Roman"/>
          <w:sz w:val="24"/>
          <w:szCs w:val="24"/>
        </w:rPr>
        <w:t>межстрочный интервал – одинарный.</w:t>
      </w:r>
    </w:p>
    <w:p w14:paraId="75804F19" w14:textId="77777777" w:rsidR="002B44E7" w:rsidRPr="002B44E7" w:rsidRDefault="002B44E7" w:rsidP="002B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E7">
        <w:rPr>
          <w:rFonts w:ascii="Times New Roman" w:hAnsi="Times New Roman" w:cs="Times New Roman"/>
          <w:sz w:val="24"/>
          <w:szCs w:val="24"/>
        </w:rPr>
        <w:t>Формат текста: </w:t>
      </w:r>
    </w:p>
    <w:p w14:paraId="56675F40" w14:textId="661A447B" w:rsidR="002B44E7" w:rsidRPr="002B44E7" w:rsidRDefault="002B44E7" w:rsidP="002B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E7">
        <w:rPr>
          <w:rFonts w:ascii="Times New Roman" w:hAnsi="Times New Roman" w:cs="Times New Roman"/>
          <w:sz w:val="24"/>
          <w:szCs w:val="24"/>
        </w:rPr>
        <w:t xml:space="preserve">ЗАГОЛОВОК – прописные, полужирное начертание, по центру; </w:t>
      </w:r>
    </w:p>
    <w:p w14:paraId="56BE0D1D" w14:textId="4C990EDF" w:rsidR="002B44E7" w:rsidRPr="002B44E7" w:rsidRDefault="000B70B4" w:rsidP="002B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Пустая строка</w:t>
      </w:r>
    </w:p>
    <w:p w14:paraId="5409FCD5" w14:textId="683D4D1B" w:rsidR="002B44E7" w:rsidRPr="002B44E7" w:rsidRDefault="002B44E7" w:rsidP="002B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E7">
        <w:rPr>
          <w:rFonts w:ascii="Times New Roman" w:hAnsi="Times New Roman" w:cs="Times New Roman"/>
          <w:sz w:val="24"/>
          <w:szCs w:val="24"/>
        </w:rPr>
        <w:t>ФИО автора(ов) – строчные, полужирное начертание, по центру;</w:t>
      </w:r>
    </w:p>
    <w:p w14:paraId="7F1A9BC5" w14:textId="77777777" w:rsidR="002B44E7" w:rsidRPr="002B44E7" w:rsidRDefault="002B44E7" w:rsidP="002B44E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B44E7">
        <w:rPr>
          <w:rFonts w:ascii="Times New Roman" w:hAnsi="Times New Roman" w:cs="Times New Roman"/>
          <w:sz w:val="24"/>
          <w:szCs w:val="24"/>
        </w:rPr>
        <w:t xml:space="preserve">– для преподавателей и специалистов: ученая степень и звание (если есть) и должность, место работы (полностью без сокращений) - строчные, курсив, по центру; </w:t>
      </w:r>
    </w:p>
    <w:p w14:paraId="3AD6D3B8" w14:textId="77777777" w:rsidR="002B44E7" w:rsidRPr="002B44E7" w:rsidRDefault="002B44E7" w:rsidP="002B44E7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E7">
        <w:rPr>
          <w:rFonts w:ascii="Times New Roman" w:hAnsi="Times New Roman" w:cs="Times New Roman"/>
          <w:sz w:val="24"/>
          <w:szCs w:val="24"/>
        </w:rPr>
        <w:t xml:space="preserve">для аспирантов (магистрантов): указывается «аспирант» («магистрант») и название высшего учебного заведения (полностью без сокращений). </w:t>
      </w:r>
    </w:p>
    <w:p w14:paraId="5E851D1F" w14:textId="3567FED8" w:rsidR="002B44E7" w:rsidRPr="002B44E7" w:rsidRDefault="002B44E7" w:rsidP="002B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E7">
        <w:rPr>
          <w:rFonts w:ascii="Times New Roman" w:hAnsi="Times New Roman" w:cs="Times New Roman"/>
          <w:sz w:val="24"/>
          <w:szCs w:val="24"/>
        </w:rPr>
        <w:t>электронная почта (указывается по желанию автора</w:t>
      </w:r>
      <w:r w:rsidR="00FB4AB3">
        <w:rPr>
          <w:rFonts w:ascii="Times New Roman" w:hAnsi="Times New Roman" w:cs="Times New Roman"/>
          <w:sz w:val="24"/>
          <w:szCs w:val="24"/>
        </w:rPr>
        <w:t xml:space="preserve"> </w:t>
      </w:r>
      <w:r w:rsidRPr="002B44E7">
        <w:rPr>
          <w:rFonts w:ascii="Times New Roman" w:hAnsi="Times New Roman" w:cs="Times New Roman"/>
          <w:sz w:val="24"/>
          <w:szCs w:val="24"/>
        </w:rPr>
        <w:t xml:space="preserve">(ов)) </w:t>
      </w:r>
      <w:r w:rsidR="00EB0BCB">
        <w:rPr>
          <w:rFonts w:ascii="Times New Roman" w:hAnsi="Times New Roman" w:cs="Times New Roman"/>
          <w:sz w:val="24"/>
          <w:szCs w:val="24"/>
        </w:rPr>
        <w:t xml:space="preserve">- </w:t>
      </w:r>
      <w:r w:rsidRPr="002B44E7">
        <w:rPr>
          <w:rFonts w:ascii="Times New Roman" w:hAnsi="Times New Roman" w:cs="Times New Roman"/>
          <w:sz w:val="24"/>
          <w:szCs w:val="24"/>
        </w:rPr>
        <w:t>строчные, курсив, по центру.</w:t>
      </w:r>
    </w:p>
    <w:p w14:paraId="33BB21F4" w14:textId="14C30C27" w:rsidR="002B44E7" w:rsidRPr="002B44E7" w:rsidRDefault="002B44E7" w:rsidP="002B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E7">
        <w:rPr>
          <w:rFonts w:ascii="Times New Roman" w:hAnsi="Times New Roman" w:cs="Times New Roman"/>
          <w:sz w:val="24"/>
          <w:szCs w:val="24"/>
        </w:rPr>
        <w:t>пустая строка</w:t>
      </w:r>
    </w:p>
    <w:p w14:paraId="0FF377C9" w14:textId="54B9119A" w:rsidR="00E434D8" w:rsidRDefault="00E434D8" w:rsidP="002B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  <w:r w:rsidR="000B70B4">
        <w:rPr>
          <w:rFonts w:ascii="Times New Roman" w:hAnsi="Times New Roman" w:cs="Times New Roman"/>
          <w:sz w:val="24"/>
          <w:szCs w:val="24"/>
        </w:rPr>
        <w:t xml:space="preserve"> (4-5 строк).</w:t>
      </w:r>
    </w:p>
    <w:p w14:paraId="42FB793B" w14:textId="58144B83" w:rsidR="00E434D8" w:rsidRDefault="00E434D8" w:rsidP="002B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слова (не менее</w:t>
      </w:r>
      <w:r w:rsidR="006974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5-7 слов или словосочетаний)</w:t>
      </w:r>
    </w:p>
    <w:p w14:paraId="31A0D61E" w14:textId="2B1A6DF5" w:rsidR="00E434D8" w:rsidRDefault="00E434D8" w:rsidP="002B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Пустая строка</w:t>
      </w:r>
    </w:p>
    <w:p w14:paraId="03E6DF3B" w14:textId="469DE9EF" w:rsidR="00E434D8" w:rsidRDefault="00E434D8" w:rsidP="00E43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повторяется на английском языке</w:t>
      </w:r>
    </w:p>
    <w:p w14:paraId="57D2BAF6" w14:textId="77777777" w:rsidR="00E434D8" w:rsidRDefault="00E434D8" w:rsidP="002B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Пустая строка</w:t>
      </w:r>
    </w:p>
    <w:p w14:paraId="2D125280" w14:textId="7320A120" w:rsidR="002B44E7" w:rsidRPr="002B44E7" w:rsidRDefault="000B70B4" w:rsidP="002B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B44E7" w:rsidRPr="002B44E7">
        <w:rPr>
          <w:rFonts w:ascii="Times New Roman" w:hAnsi="Times New Roman" w:cs="Times New Roman"/>
          <w:sz w:val="24"/>
          <w:szCs w:val="24"/>
        </w:rPr>
        <w:t xml:space="preserve">екст публикации </w:t>
      </w:r>
    </w:p>
    <w:p w14:paraId="32F3CF91" w14:textId="5715458E" w:rsidR="002B44E7" w:rsidRPr="002B44E7" w:rsidRDefault="00E434D8" w:rsidP="002B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текста</w:t>
      </w:r>
      <w:r w:rsidR="002B44E7" w:rsidRPr="002B44E7">
        <w:rPr>
          <w:rFonts w:ascii="Times New Roman" w:hAnsi="Times New Roman" w:cs="Times New Roman"/>
          <w:sz w:val="24"/>
          <w:szCs w:val="24"/>
        </w:rPr>
        <w:t xml:space="preserve"> – пустая строка;</w:t>
      </w:r>
    </w:p>
    <w:p w14:paraId="4E6ECA10" w14:textId="23781736" w:rsidR="002B44E7" w:rsidRPr="002B44E7" w:rsidRDefault="002B44E7" w:rsidP="002B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E7">
        <w:rPr>
          <w:rFonts w:ascii="Times New Roman" w:hAnsi="Times New Roman" w:cs="Times New Roman"/>
          <w:sz w:val="24"/>
          <w:szCs w:val="24"/>
        </w:rPr>
        <w:t>ЛИТЕРАТУРА – прописные, полужирное начертание, по центру.</w:t>
      </w:r>
    </w:p>
    <w:p w14:paraId="0B4AA03B" w14:textId="77777777" w:rsidR="002B44E7" w:rsidRPr="002B44E7" w:rsidRDefault="002B44E7" w:rsidP="002B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E7">
        <w:rPr>
          <w:rFonts w:ascii="Times New Roman" w:hAnsi="Times New Roman" w:cs="Times New Roman"/>
          <w:sz w:val="24"/>
          <w:szCs w:val="24"/>
        </w:rPr>
        <w:t xml:space="preserve">В тексте допускаются рисунки, таблицы и формулы. </w:t>
      </w:r>
    </w:p>
    <w:p w14:paraId="7C24E812" w14:textId="28E52392" w:rsidR="002B44E7" w:rsidRPr="002B44E7" w:rsidRDefault="002B44E7" w:rsidP="002B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E7">
        <w:rPr>
          <w:rFonts w:ascii="Times New Roman" w:hAnsi="Times New Roman" w:cs="Times New Roman"/>
          <w:sz w:val="24"/>
          <w:szCs w:val="24"/>
        </w:rPr>
        <w:t>Формулы набираются в редакторе совместим</w:t>
      </w:r>
      <w:r w:rsidR="00F2403A">
        <w:rPr>
          <w:rFonts w:ascii="Times New Roman" w:hAnsi="Times New Roman" w:cs="Times New Roman"/>
          <w:sz w:val="24"/>
          <w:szCs w:val="24"/>
        </w:rPr>
        <w:t>о</w:t>
      </w:r>
      <w:r w:rsidRPr="002B44E7">
        <w:rPr>
          <w:rFonts w:ascii="Times New Roman" w:hAnsi="Times New Roman" w:cs="Times New Roman"/>
          <w:sz w:val="24"/>
          <w:szCs w:val="24"/>
        </w:rPr>
        <w:t xml:space="preserve">м с Word. </w:t>
      </w:r>
    </w:p>
    <w:p w14:paraId="2EE7E803" w14:textId="447C39FD" w:rsidR="002B44E7" w:rsidRPr="002B44E7" w:rsidRDefault="002B44E7" w:rsidP="002B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E7">
        <w:rPr>
          <w:rFonts w:ascii="Times New Roman" w:hAnsi="Times New Roman" w:cs="Times New Roman"/>
          <w:sz w:val="24"/>
          <w:szCs w:val="24"/>
        </w:rPr>
        <w:t xml:space="preserve">Рисунки и таблицы должны иметь номер, название и ссылку в тексте, </w:t>
      </w:r>
      <w:r w:rsidR="008C259E" w:rsidRPr="002B44E7">
        <w:rPr>
          <w:rFonts w:ascii="Times New Roman" w:hAnsi="Times New Roman" w:cs="Times New Roman"/>
          <w:sz w:val="24"/>
          <w:szCs w:val="24"/>
        </w:rPr>
        <w:t>например,</w:t>
      </w:r>
    </w:p>
    <w:p w14:paraId="11BC7D1B" w14:textId="77777777" w:rsidR="002B44E7" w:rsidRPr="002B44E7" w:rsidRDefault="002B44E7" w:rsidP="002B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E7">
        <w:rPr>
          <w:rFonts w:ascii="Times New Roman" w:hAnsi="Times New Roman" w:cs="Times New Roman"/>
          <w:sz w:val="24"/>
          <w:szCs w:val="24"/>
        </w:rPr>
        <w:t>«…организационная структура рассматриваемого предприятия изображена на рисунке 1…»</w:t>
      </w:r>
    </w:p>
    <w:p w14:paraId="44F3A883" w14:textId="77777777" w:rsidR="002B44E7" w:rsidRPr="002B44E7" w:rsidRDefault="002B44E7" w:rsidP="002B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E7">
        <w:rPr>
          <w:rFonts w:ascii="Times New Roman" w:hAnsi="Times New Roman" w:cs="Times New Roman"/>
          <w:sz w:val="24"/>
          <w:szCs w:val="24"/>
        </w:rPr>
        <w:t>Подпись к рисунку: Рис. 1. Организационная структура предприятия</w:t>
      </w:r>
    </w:p>
    <w:p w14:paraId="529473C5" w14:textId="77777777" w:rsidR="002B44E7" w:rsidRPr="002B44E7" w:rsidRDefault="002B44E7" w:rsidP="002B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E7">
        <w:rPr>
          <w:rFonts w:ascii="Times New Roman" w:hAnsi="Times New Roman" w:cs="Times New Roman"/>
          <w:sz w:val="24"/>
          <w:szCs w:val="24"/>
        </w:rPr>
        <w:t>«…сводные данные за 2017 год указаны в таблице 2…»</w:t>
      </w:r>
    </w:p>
    <w:p w14:paraId="242A1FAA" w14:textId="77777777" w:rsidR="002B44E7" w:rsidRPr="002B44E7" w:rsidRDefault="002B44E7" w:rsidP="002B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E7">
        <w:rPr>
          <w:rFonts w:ascii="Times New Roman" w:hAnsi="Times New Roman" w:cs="Times New Roman"/>
          <w:sz w:val="24"/>
          <w:szCs w:val="24"/>
        </w:rPr>
        <w:t>Таблица 2</w:t>
      </w:r>
    </w:p>
    <w:p w14:paraId="7F0D8117" w14:textId="71421556" w:rsidR="002B44E7" w:rsidRPr="002B44E7" w:rsidRDefault="006974EB" w:rsidP="002B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таблицы: </w:t>
      </w:r>
      <w:r w:rsidR="002B44E7" w:rsidRPr="002B44E7">
        <w:rPr>
          <w:rFonts w:ascii="Times New Roman" w:hAnsi="Times New Roman" w:cs="Times New Roman"/>
          <w:sz w:val="24"/>
          <w:szCs w:val="24"/>
        </w:rPr>
        <w:t>Сводные данные за 20</w:t>
      </w:r>
      <w:r w:rsidR="00B50B12">
        <w:rPr>
          <w:rFonts w:ascii="Times New Roman" w:hAnsi="Times New Roman" w:cs="Times New Roman"/>
          <w:sz w:val="24"/>
          <w:szCs w:val="24"/>
        </w:rPr>
        <w:t>21</w:t>
      </w:r>
      <w:r w:rsidR="002B44E7" w:rsidRPr="002B44E7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57E50975" w14:textId="77777777" w:rsidR="002B44E7" w:rsidRPr="002B44E7" w:rsidRDefault="002B44E7" w:rsidP="002B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E7">
        <w:rPr>
          <w:rFonts w:ascii="Times New Roman" w:hAnsi="Times New Roman" w:cs="Times New Roman"/>
          <w:sz w:val="24"/>
          <w:szCs w:val="24"/>
        </w:rPr>
        <w:t>Формулы должны иметь номер и, при необходимости, ссылку в тексте.</w:t>
      </w:r>
    </w:p>
    <w:p w14:paraId="08A8AA45" w14:textId="44E17899" w:rsidR="002B44E7" w:rsidRPr="002B44E7" w:rsidRDefault="002B44E7" w:rsidP="002B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E7">
        <w:rPr>
          <w:rFonts w:ascii="Times New Roman" w:hAnsi="Times New Roman" w:cs="Times New Roman"/>
          <w:sz w:val="24"/>
          <w:szCs w:val="24"/>
        </w:rPr>
        <w:t>При оформлении публикации особое внимание необходимо уделить списку источников.</w:t>
      </w:r>
      <w:r w:rsidR="00464886">
        <w:rPr>
          <w:rFonts w:ascii="Times New Roman" w:hAnsi="Times New Roman" w:cs="Times New Roman"/>
          <w:sz w:val="24"/>
          <w:szCs w:val="24"/>
        </w:rPr>
        <w:t xml:space="preserve"> Количество источников в списке литературы – не менее 5-ти.</w:t>
      </w:r>
    </w:p>
    <w:p w14:paraId="4998C799" w14:textId="497A9BDB" w:rsidR="002B44E7" w:rsidRPr="002B44E7" w:rsidRDefault="002B44E7" w:rsidP="002B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E7">
        <w:rPr>
          <w:rFonts w:ascii="Times New Roman" w:hAnsi="Times New Roman" w:cs="Times New Roman"/>
          <w:sz w:val="24"/>
          <w:szCs w:val="24"/>
        </w:rPr>
        <w:t>В тексте публикации ссылки на источники даются в квадратных скобках, ссылки на источники располагаются в порядке их упоминания в статье и описываются</w:t>
      </w:r>
      <w:r w:rsidR="00464886">
        <w:rPr>
          <w:rFonts w:ascii="Times New Roman" w:hAnsi="Times New Roman" w:cs="Times New Roman"/>
          <w:sz w:val="24"/>
          <w:szCs w:val="24"/>
        </w:rPr>
        <w:t xml:space="preserve"> строго</w:t>
      </w:r>
      <w:r w:rsidRPr="002B44E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ГОСТ Р 7.0.5–2008. </w:t>
      </w:r>
    </w:p>
    <w:p w14:paraId="052E0AB5" w14:textId="77777777" w:rsidR="002B44E7" w:rsidRPr="002B44E7" w:rsidRDefault="002B44E7" w:rsidP="002B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E7">
        <w:rPr>
          <w:rFonts w:ascii="Times New Roman" w:hAnsi="Times New Roman" w:cs="Times New Roman"/>
          <w:sz w:val="24"/>
          <w:szCs w:val="24"/>
        </w:rPr>
        <w:t>5. Авторы несут ответственность за подбор и достоверность приведенных фактов, цитат, статических и социологических данных, имен собственных, географических названий и прочих сведений. Редакционная коллегия оставляет за собой право внесения редакторской правки, а также отклонения статьи, не соответствующей тематике, требованиям к оформлению или уровню конференции.</w:t>
      </w:r>
    </w:p>
    <w:p w14:paraId="525D783A" w14:textId="77777777" w:rsidR="002B44E7" w:rsidRPr="002B44E7" w:rsidRDefault="002B44E7" w:rsidP="002B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E7">
        <w:rPr>
          <w:rFonts w:ascii="Times New Roman" w:hAnsi="Times New Roman" w:cs="Times New Roman"/>
          <w:sz w:val="24"/>
          <w:szCs w:val="24"/>
        </w:rPr>
        <w:t xml:space="preserve">Материалы, представленные с нарушением требований, не принимаются к публикации.  </w:t>
      </w:r>
    </w:p>
    <w:p w14:paraId="66DA24EE" w14:textId="77777777" w:rsidR="002B44E7" w:rsidRPr="002B44E7" w:rsidRDefault="002B44E7" w:rsidP="002B44E7">
      <w:pPr>
        <w:spacing w:after="10" w:line="269" w:lineRule="auto"/>
        <w:ind w:right="51"/>
        <w:jc w:val="both"/>
        <w:rPr>
          <w:sz w:val="24"/>
          <w:szCs w:val="24"/>
        </w:rPr>
      </w:pPr>
    </w:p>
    <w:p w14:paraId="204CC16F" w14:textId="77777777" w:rsidR="006F5568" w:rsidRDefault="006F5568" w:rsidP="002B44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92518" w14:textId="77777777" w:rsidR="006F5568" w:rsidRDefault="006F5568" w:rsidP="002B44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7B2D3" w14:textId="05B0884A" w:rsidR="002B44E7" w:rsidRPr="002B44E7" w:rsidRDefault="002B44E7" w:rsidP="002B44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4E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Образец оформления статьи</w:t>
      </w:r>
    </w:p>
    <w:p w14:paraId="5D2425DD" w14:textId="77777777" w:rsidR="002B44E7" w:rsidRPr="002B44E7" w:rsidRDefault="002B44E7" w:rsidP="002B44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B2BCC" w14:textId="5CA78B2F" w:rsidR="00E434D8" w:rsidRDefault="00E434D8" w:rsidP="000B7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0B4">
        <w:rPr>
          <w:rFonts w:ascii="Times New Roman" w:hAnsi="Times New Roman" w:cs="Times New Roman"/>
          <w:b/>
          <w:bCs/>
          <w:sz w:val="24"/>
          <w:szCs w:val="24"/>
        </w:rPr>
        <w:t>ЦИФРОВАЯ СРЕДА КАК ПРОСТРАНСТВО РАЗВИТИЯ ЛИЧНОСТИ</w:t>
      </w:r>
    </w:p>
    <w:p w14:paraId="22936258" w14:textId="77777777" w:rsidR="000B70B4" w:rsidRPr="000B70B4" w:rsidRDefault="000B70B4" w:rsidP="000B7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4AED2" w14:textId="77777777" w:rsidR="00E434D8" w:rsidRPr="000B70B4" w:rsidRDefault="00E434D8" w:rsidP="000B7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0B4">
        <w:rPr>
          <w:rFonts w:ascii="Times New Roman" w:hAnsi="Times New Roman" w:cs="Times New Roman"/>
          <w:b/>
          <w:bCs/>
          <w:sz w:val="24"/>
          <w:szCs w:val="24"/>
        </w:rPr>
        <w:t>И.И. Иванов</w:t>
      </w:r>
    </w:p>
    <w:p w14:paraId="76437372" w14:textId="77777777" w:rsidR="00E434D8" w:rsidRPr="000B70B4" w:rsidRDefault="00E434D8" w:rsidP="000B70B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B70B4">
        <w:rPr>
          <w:rFonts w:ascii="Times New Roman" w:hAnsi="Times New Roman" w:cs="Times New Roman"/>
          <w:i/>
          <w:iCs/>
          <w:sz w:val="24"/>
          <w:szCs w:val="24"/>
        </w:rPr>
        <w:t>к.ист.н</w:t>
      </w:r>
      <w:proofErr w:type="spellEnd"/>
      <w:r w:rsidRPr="000B70B4">
        <w:rPr>
          <w:rFonts w:ascii="Times New Roman" w:hAnsi="Times New Roman" w:cs="Times New Roman"/>
          <w:i/>
          <w:iCs/>
          <w:sz w:val="24"/>
          <w:szCs w:val="24"/>
        </w:rPr>
        <w:t>., доцент МГТУ ГА, Москва, Россия</w:t>
      </w:r>
    </w:p>
    <w:p w14:paraId="14B0CF5B" w14:textId="72C5E3CC" w:rsidR="00E434D8" w:rsidRPr="000B70B4" w:rsidRDefault="00DE6E55" w:rsidP="000B70B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hyperlink r:id="rId8" w:history="1">
        <w:r w:rsidR="000B70B4" w:rsidRPr="000B70B4">
          <w:rPr>
            <w:rStyle w:val="aa"/>
            <w:rFonts w:ascii="Times New Roman" w:hAnsi="Times New Roman" w:cs="Times New Roman"/>
            <w:i/>
            <w:iCs/>
            <w:sz w:val="24"/>
            <w:szCs w:val="24"/>
          </w:rPr>
          <w:t>imyarek@pochta.ru</w:t>
        </w:r>
      </w:hyperlink>
    </w:p>
    <w:p w14:paraId="095AFCBF" w14:textId="77777777" w:rsidR="000B70B4" w:rsidRPr="000B70B4" w:rsidRDefault="000B70B4" w:rsidP="000B70B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9C68870" w14:textId="77777777" w:rsidR="000B70B4" w:rsidRPr="000B70B4" w:rsidRDefault="000B70B4" w:rsidP="000B70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70B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Аннотация: </w:t>
      </w:r>
      <w:r w:rsidRPr="000B70B4">
        <w:rPr>
          <w:rFonts w:ascii="Times New Roman" w:hAnsi="Times New Roman" w:cs="Times New Roman"/>
          <w:sz w:val="24"/>
          <w:szCs w:val="24"/>
        </w:rPr>
        <w:t xml:space="preserve">в статье рассмотрены некоторые инновационные модели современного образования, которые конструируются в современной науке и практике с учетом всеобъемлющей цифровизации образовательного процесса. Определены позитивные и негативные аспекты использования информационных ресурсов для развития личности. </w:t>
      </w:r>
    </w:p>
    <w:p w14:paraId="22809FD9" w14:textId="77777777" w:rsidR="000B70B4" w:rsidRPr="000B70B4" w:rsidRDefault="000B70B4" w:rsidP="000B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B4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 w:rsidRPr="000B70B4">
        <w:rPr>
          <w:rFonts w:ascii="Times New Roman" w:hAnsi="Times New Roman" w:cs="Times New Roman"/>
          <w:sz w:val="24"/>
          <w:szCs w:val="24"/>
        </w:rPr>
        <w:t>информационное общество, образование, личность, модели образования, цифровизация, информационные ресурсы в образовании.</w:t>
      </w:r>
    </w:p>
    <w:p w14:paraId="285A5752" w14:textId="77777777" w:rsidR="00E434D8" w:rsidRPr="000B70B4" w:rsidRDefault="00E434D8" w:rsidP="000B70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BFC57" w14:textId="77777777" w:rsidR="00E434D8" w:rsidRPr="000B70B4" w:rsidRDefault="00E434D8" w:rsidP="000B7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70B4">
        <w:rPr>
          <w:rFonts w:ascii="Times New Roman" w:hAnsi="Times New Roman" w:cs="Times New Roman"/>
          <w:b/>
          <w:bCs/>
          <w:sz w:val="24"/>
          <w:szCs w:val="24"/>
          <w:lang w:val="en-US"/>
        </w:rPr>
        <w:t>DIGITAL EDUCATIONAL ENVIRONMENT AS A SPACE FOR PERSONAL DEVELOPMENT</w:t>
      </w:r>
    </w:p>
    <w:p w14:paraId="2E7C572B" w14:textId="66FFBA02" w:rsidR="00E434D8" w:rsidRDefault="00E434D8" w:rsidP="000B7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58AFB29" w14:textId="77777777" w:rsidR="00836703" w:rsidRDefault="00FB4AB3" w:rsidP="000B70B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9311C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I.I. Ivanov</w:t>
      </w:r>
    </w:p>
    <w:p w14:paraId="7B8FD1BD" w14:textId="7EB0B4B3" w:rsidR="00FB4AB3" w:rsidRPr="009311C0" w:rsidRDefault="0082372A" w:rsidP="000B70B4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</w:pPr>
      <w:r w:rsidRPr="0082372A">
        <w:rPr>
          <w:rFonts w:ascii="Times New Roman" w:hAnsi="Times New Roman" w:cs="Times New Roman"/>
          <w:i/>
          <w:iCs/>
          <w:sz w:val="24"/>
          <w:szCs w:val="24"/>
          <w:lang w:val="en-US"/>
        </w:rPr>
        <w:t>PhD in History,</w:t>
      </w:r>
      <w:r w:rsidRPr="00482C97">
        <w:rPr>
          <w:sz w:val="28"/>
          <w:szCs w:val="28"/>
          <w:lang w:val="en-US"/>
        </w:rPr>
        <w:t xml:space="preserve"> </w:t>
      </w:r>
      <w:r w:rsidRPr="0082372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associated</w:t>
      </w:r>
      <w:r w:rsidR="009311C0" w:rsidRPr="009311C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professor </w:t>
      </w:r>
      <w:r w:rsidR="00FB4AB3" w:rsidRPr="009311C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of MSTUCA, Moscow, Russia</w:t>
      </w:r>
    </w:p>
    <w:p w14:paraId="1257C4D1" w14:textId="77777777" w:rsidR="00FB4AB3" w:rsidRPr="000B70B4" w:rsidRDefault="00FB4AB3" w:rsidP="000B7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2BF32D0" w14:textId="77777777" w:rsidR="00E434D8" w:rsidRPr="000B70B4" w:rsidRDefault="00E434D8" w:rsidP="000B7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70B4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  <w:r w:rsidRPr="000B70B4">
        <w:rPr>
          <w:rFonts w:ascii="Times New Roman" w:hAnsi="Times New Roman" w:cs="Times New Roman"/>
          <w:sz w:val="24"/>
          <w:szCs w:val="24"/>
          <w:lang w:val="en-US"/>
        </w:rPr>
        <w:t xml:space="preserve"> the article discusses some innovative models of modern education, which </w:t>
      </w:r>
      <w:proofErr w:type="gramStart"/>
      <w:r w:rsidRPr="000B70B4">
        <w:rPr>
          <w:rFonts w:ascii="Times New Roman" w:hAnsi="Times New Roman" w:cs="Times New Roman"/>
          <w:sz w:val="24"/>
          <w:szCs w:val="24"/>
          <w:lang w:val="en-US"/>
        </w:rPr>
        <w:t>are designed</w:t>
      </w:r>
      <w:proofErr w:type="gramEnd"/>
      <w:r w:rsidRPr="000B70B4">
        <w:rPr>
          <w:rFonts w:ascii="Times New Roman" w:hAnsi="Times New Roman" w:cs="Times New Roman"/>
          <w:sz w:val="24"/>
          <w:szCs w:val="24"/>
          <w:lang w:val="en-US"/>
        </w:rPr>
        <w:t xml:space="preserve"> taking into account its comprehensive digitalization. The positive and negative aspects of the use of information resources for personal development </w:t>
      </w:r>
      <w:proofErr w:type="gramStart"/>
      <w:r w:rsidRPr="000B70B4">
        <w:rPr>
          <w:rFonts w:ascii="Times New Roman" w:hAnsi="Times New Roman" w:cs="Times New Roman"/>
          <w:sz w:val="24"/>
          <w:szCs w:val="24"/>
          <w:lang w:val="en-US"/>
        </w:rPr>
        <w:t>are identified</w:t>
      </w:r>
      <w:proofErr w:type="gramEnd"/>
      <w:r w:rsidRPr="000B70B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747517" w14:textId="77777777" w:rsidR="00E434D8" w:rsidRPr="000B70B4" w:rsidRDefault="00E434D8" w:rsidP="000B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70B4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Keywords:</w:t>
      </w:r>
      <w:r w:rsidRPr="000B70B4">
        <w:rPr>
          <w:sz w:val="24"/>
          <w:szCs w:val="24"/>
          <w:lang w:val="en-US"/>
        </w:rPr>
        <w:t xml:space="preserve"> </w:t>
      </w:r>
      <w:r w:rsidRPr="000B70B4">
        <w:rPr>
          <w:rFonts w:ascii="Times New Roman" w:hAnsi="Times New Roman" w:cs="Times New Roman"/>
          <w:sz w:val="24"/>
          <w:szCs w:val="24"/>
          <w:lang w:val="en-US"/>
        </w:rPr>
        <w:t>information society, education, personality, educational models, digitalization, information resources in education.</w:t>
      </w:r>
    </w:p>
    <w:p w14:paraId="167C8D81" w14:textId="77777777" w:rsidR="002B44E7" w:rsidRPr="0082372A" w:rsidRDefault="002B44E7" w:rsidP="000B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4D4948" w14:textId="789958FC" w:rsidR="002B44E7" w:rsidRPr="000B70B4" w:rsidRDefault="002B44E7" w:rsidP="000B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B4">
        <w:rPr>
          <w:rFonts w:ascii="Times New Roman" w:hAnsi="Times New Roman" w:cs="Times New Roman"/>
          <w:sz w:val="24"/>
          <w:szCs w:val="24"/>
        </w:rPr>
        <w:t>Цифровое пространство и информационные технологии, которые сегодня особенно мощно оказывают влияние на все сферы общественной жизни, все более отчетливо демонстрируют свою доминирующую роль и позицию в культуре</w:t>
      </w:r>
      <w:r w:rsidR="00EB0BCB" w:rsidRPr="000B70B4">
        <w:rPr>
          <w:rFonts w:ascii="Times New Roman" w:hAnsi="Times New Roman" w:cs="Times New Roman"/>
          <w:sz w:val="24"/>
          <w:szCs w:val="24"/>
        </w:rPr>
        <w:t xml:space="preserve"> [1, с.23]</w:t>
      </w:r>
      <w:r w:rsidRPr="000B70B4">
        <w:rPr>
          <w:rFonts w:ascii="Times New Roman" w:hAnsi="Times New Roman" w:cs="Times New Roman"/>
          <w:sz w:val="24"/>
          <w:szCs w:val="24"/>
        </w:rPr>
        <w:t>. Более того, сама культура все больше ассоциируется именно с технологическими параметрами новизны исследуемых процессов, инновационных концептуальных решений и возможностями новых технологий, прежде всего, – цифровых.</w:t>
      </w:r>
    </w:p>
    <w:p w14:paraId="07012A93" w14:textId="77777777" w:rsidR="002B44E7" w:rsidRPr="000B70B4" w:rsidRDefault="002B44E7" w:rsidP="000B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CAED98" w14:textId="77777777" w:rsidR="002B44E7" w:rsidRPr="002B44E7" w:rsidRDefault="002B44E7" w:rsidP="002B44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4E7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4E09AFCB" w14:textId="77777777" w:rsidR="002B44E7" w:rsidRPr="002B44E7" w:rsidRDefault="002B44E7" w:rsidP="002B44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A9D4D6" w14:textId="77777777" w:rsidR="002B44E7" w:rsidRPr="002B44E7" w:rsidRDefault="002B44E7" w:rsidP="002B44E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B44E7">
        <w:rPr>
          <w:rFonts w:ascii="Times New Roman" w:hAnsi="Times New Roman" w:cs="Times New Roman"/>
          <w:sz w:val="24"/>
          <w:szCs w:val="24"/>
        </w:rPr>
        <w:t>1. Источник</w:t>
      </w:r>
    </w:p>
    <w:p w14:paraId="62570AA1" w14:textId="77777777" w:rsidR="002B44E7" w:rsidRPr="002B44E7" w:rsidRDefault="002B44E7" w:rsidP="002B44E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B44E7">
        <w:rPr>
          <w:rFonts w:ascii="Times New Roman" w:hAnsi="Times New Roman" w:cs="Times New Roman"/>
          <w:sz w:val="24"/>
          <w:szCs w:val="24"/>
        </w:rPr>
        <w:t>2. Источник</w:t>
      </w:r>
    </w:p>
    <w:p w14:paraId="403FAA1D" w14:textId="77777777" w:rsidR="002B44E7" w:rsidRPr="002B44E7" w:rsidRDefault="002B44E7" w:rsidP="002B44E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sectPr w:rsidR="002B44E7" w:rsidRPr="002B44E7" w:rsidSect="00EB163D">
      <w:footerReference w:type="default" r:id="rId9"/>
      <w:pgSz w:w="11906" w:h="16838"/>
      <w:pgMar w:top="567" w:right="567" w:bottom="99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A212D" w14:textId="77777777" w:rsidR="00DE6E55" w:rsidRDefault="00DE6E55" w:rsidP="00E9087B">
      <w:pPr>
        <w:spacing w:after="0" w:line="240" w:lineRule="auto"/>
      </w:pPr>
      <w:r>
        <w:separator/>
      </w:r>
    </w:p>
  </w:endnote>
  <w:endnote w:type="continuationSeparator" w:id="0">
    <w:p w14:paraId="71DC1EFD" w14:textId="77777777" w:rsidR="00DE6E55" w:rsidRDefault="00DE6E55" w:rsidP="00E9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589544"/>
      <w:docPartObj>
        <w:docPartGallery w:val="Page Numbers (Bottom of Page)"/>
        <w:docPartUnique/>
      </w:docPartObj>
    </w:sdtPr>
    <w:sdtEndPr/>
    <w:sdtContent>
      <w:p w14:paraId="756FAFD9" w14:textId="270ACE8D" w:rsidR="00EB163D" w:rsidRDefault="00EB16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568">
          <w:rPr>
            <w:noProof/>
          </w:rPr>
          <w:t>2</w:t>
        </w:r>
        <w:r>
          <w:fldChar w:fldCharType="end"/>
        </w:r>
      </w:p>
    </w:sdtContent>
  </w:sdt>
  <w:p w14:paraId="258A7A1B" w14:textId="77777777" w:rsidR="00EB163D" w:rsidRDefault="00EB16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90143" w14:textId="77777777" w:rsidR="00DE6E55" w:rsidRDefault="00DE6E55" w:rsidP="00E9087B">
      <w:pPr>
        <w:spacing w:after="0" w:line="240" w:lineRule="auto"/>
      </w:pPr>
      <w:r>
        <w:separator/>
      </w:r>
    </w:p>
  </w:footnote>
  <w:footnote w:type="continuationSeparator" w:id="0">
    <w:p w14:paraId="0D4E528A" w14:textId="77777777" w:rsidR="00DE6E55" w:rsidRDefault="00DE6E55" w:rsidP="00E90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2F9"/>
    <w:multiLevelType w:val="hybridMultilevel"/>
    <w:tmpl w:val="F39C6590"/>
    <w:lvl w:ilvl="0" w:tplc="098EDB8A">
      <w:start w:val="2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7627"/>
    <w:multiLevelType w:val="hybridMultilevel"/>
    <w:tmpl w:val="7404231C"/>
    <w:lvl w:ilvl="0" w:tplc="2E362B7A">
      <w:start w:val="3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FE2E1C"/>
    <w:multiLevelType w:val="hybridMultilevel"/>
    <w:tmpl w:val="514A0EBE"/>
    <w:lvl w:ilvl="0" w:tplc="9E4666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4C0488E"/>
    <w:multiLevelType w:val="hybridMultilevel"/>
    <w:tmpl w:val="D0305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63750"/>
    <w:multiLevelType w:val="multilevel"/>
    <w:tmpl w:val="93DE3C1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E72149"/>
    <w:multiLevelType w:val="hybridMultilevel"/>
    <w:tmpl w:val="4FC6BC18"/>
    <w:lvl w:ilvl="0" w:tplc="7E620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72D10"/>
    <w:multiLevelType w:val="hybridMultilevel"/>
    <w:tmpl w:val="13980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10D15"/>
    <w:multiLevelType w:val="hybridMultilevel"/>
    <w:tmpl w:val="516E5A7A"/>
    <w:lvl w:ilvl="0" w:tplc="B8B48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A1E44"/>
    <w:multiLevelType w:val="hybridMultilevel"/>
    <w:tmpl w:val="A9DE1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81C1B"/>
    <w:multiLevelType w:val="hybridMultilevel"/>
    <w:tmpl w:val="151E610A"/>
    <w:lvl w:ilvl="0" w:tplc="511ABB12">
      <w:start w:val="1"/>
      <w:numFmt w:val="decimal"/>
      <w:lvlText w:val="%1."/>
      <w:lvlJc w:val="left"/>
      <w:pPr>
        <w:ind w:left="1636" w:hanging="360"/>
      </w:pPr>
      <w:rPr>
        <w:rFonts w:hint="default"/>
        <w:b/>
        <w:bCs w:val="0"/>
        <w:i w:val="0"/>
        <w:i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60122AE"/>
    <w:multiLevelType w:val="hybridMultilevel"/>
    <w:tmpl w:val="4FC6BC18"/>
    <w:lvl w:ilvl="0" w:tplc="7E620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7529B"/>
    <w:multiLevelType w:val="hybridMultilevel"/>
    <w:tmpl w:val="E96EC9E8"/>
    <w:lvl w:ilvl="0" w:tplc="8348B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F7CCF"/>
    <w:multiLevelType w:val="hybridMultilevel"/>
    <w:tmpl w:val="222A24C6"/>
    <w:lvl w:ilvl="0" w:tplc="F3E064CA">
      <w:start w:val="2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42BB4ADB"/>
    <w:multiLevelType w:val="hybridMultilevel"/>
    <w:tmpl w:val="CC10205C"/>
    <w:lvl w:ilvl="0" w:tplc="AE82395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BAF6CC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28AB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CE9BE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0E964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6EE7A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FE85C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C411D4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CE908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C31F5E"/>
    <w:multiLevelType w:val="hybridMultilevel"/>
    <w:tmpl w:val="7D221FEE"/>
    <w:lvl w:ilvl="0" w:tplc="785015A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220621B"/>
    <w:multiLevelType w:val="hybridMultilevel"/>
    <w:tmpl w:val="CF7C4A14"/>
    <w:lvl w:ilvl="0" w:tplc="4116439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3314B"/>
    <w:multiLevelType w:val="hybridMultilevel"/>
    <w:tmpl w:val="B296A600"/>
    <w:lvl w:ilvl="0" w:tplc="9D8EBE8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6B35132"/>
    <w:multiLevelType w:val="hybridMultilevel"/>
    <w:tmpl w:val="4F26F24C"/>
    <w:lvl w:ilvl="0" w:tplc="D80CBD14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64C64"/>
    <w:multiLevelType w:val="hybridMultilevel"/>
    <w:tmpl w:val="1D8285DC"/>
    <w:lvl w:ilvl="0" w:tplc="D208103C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22067"/>
    <w:multiLevelType w:val="hybridMultilevel"/>
    <w:tmpl w:val="450C2CDA"/>
    <w:lvl w:ilvl="0" w:tplc="1EF291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694C75"/>
    <w:multiLevelType w:val="hybridMultilevel"/>
    <w:tmpl w:val="D4CADE4E"/>
    <w:lvl w:ilvl="0" w:tplc="DABCE416">
      <w:start w:val="6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7FF40547"/>
    <w:multiLevelType w:val="hybridMultilevel"/>
    <w:tmpl w:val="6890D89E"/>
    <w:lvl w:ilvl="0" w:tplc="CFC0A838">
      <w:start w:val="1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5"/>
  </w:num>
  <w:num w:numId="5">
    <w:abstractNumId w:val="17"/>
  </w:num>
  <w:num w:numId="6">
    <w:abstractNumId w:val="18"/>
  </w:num>
  <w:num w:numId="7">
    <w:abstractNumId w:val="7"/>
  </w:num>
  <w:num w:numId="8">
    <w:abstractNumId w:val="16"/>
  </w:num>
  <w:num w:numId="9">
    <w:abstractNumId w:val="1"/>
  </w:num>
  <w:num w:numId="10">
    <w:abstractNumId w:val="14"/>
  </w:num>
  <w:num w:numId="11">
    <w:abstractNumId w:val="2"/>
  </w:num>
  <w:num w:numId="12">
    <w:abstractNumId w:val="19"/>
  </w:num>
  <w:num w:numId="13">
    <w:abstractNumId w:val="9"/>
  </w:num>
  <w:num w:numId="14">
    <w:abstractNumId w:val="5"/>
  </w:num>
  <w:num w:numId="15">
    <w:abstractNumId w:val="21"/>
  </w:num>
  <w:num w:numId="16">
    <w:abstractNumId w:val="12"/>
  </w:num>
  <w:num w:numId="17">
    <w:abstractNumId w:val="20"/>
  </w:num>
  <w:num w:numId="18">
    <w:abstractNumId w:val="6"/>
  </w:num>
  <w:num w:numId="19">
    <w:abstractNumId w:val="8"/>
  </w:num>
  <w:num w:numId="20">
    <w:abstractNumId w:val="3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71"/>
    <w:rsid w:val="00014E69"/>
    <w:rsid w:val="00015C0B"/>
    <w:rsid w:val="00017B19"/>
    <w:rsid w:val="00023173"/>
    <w:rsid w:val="00042355"/>
    <w:rsid w:val="00094E3F"/>
    <w:rsid w:val="000B1392"/>
    <w:rsid w:val="000B70B4"/>
    <w:rsid w:val="000E06D3"/>
    <w:rsid w:val="000E43DF"/>
    <w:rsid w:val="000E5992"/>
    <w:rsid w:val="0012138E"/>
    <w:rsid w:val="001235ED"/>
    <w:rsid w:val="001427E5"/>
    <w:rsid w:val="00143627"/>
    <w:rsid w:val="00146335"/>
    <w:rsid w:val="001761B8"/>
    <w:rsid w:val="0018742E"/>
    <w:rsid w:val="001B0793"/>
    <w:rsid w:val="001B336C"/>
    <w:rsid w:val="001C48FC"/>
    <w:rsid w:val="001E3D7A"/>
    <w:rsid w:val="00203974"/>
    <w:rsid w:val="002254F5"/>
    <w:rsid w:val="00262AEA"/>
    <w:rsid w:val="00274F97"/>
    <w:rsid w:val="0027677F"/>
    <w:rsid w:val="00277C1D"/>
    <w:rsid w:val="00281793"/>
    <w:rsid w:val="002849D7"/>
    <w:rsid w:val="0029024C"/>
    <w:rsid w:val="002949C0"/>
    <w:rsid w:val="002A783C"/>
    <w:rsid w:val="002B44E7"/>
    <w:rsid w:val="002E30EA"/>
    <w:rsid w:val="002E6C07"/>
    <w:rsid w:val="002F0712"/>
    <w:rsid w:val="003004A3"/>
    <w:rsid w:val="0030678A"/>
    <w:rsid w:val="0032410E"/>
    <w:rsid w:val="00337A66"/>
    <w:rsid w:val="003628CF"/>
    <w:rsid w:val="00395D47"/>
    <w:rsid w:val="003B2810"/>
    <w:rsid w:val="003C69EB"/>
    <w:rsid w:val="003E4A97"/>
    <w:rsid w:val="0041609F"/>
    <w:rsid w:val="00425B8E"/>
    <w:rsid w:val="00445D94"/>
    <w:rsid w:val="00445EC7"/>
    <w:rsid w:val="004548A4"/>
    <w:rsid w:val="00464886"/>
    <w:rsid w:val="00466FBF"/>
    <w:rsid w:val="00492E75"/>
    <w:rsid w:val="004A2424"/>
    <w:rsid w:val="004A3C25"/>
    <w:rsid w:val="004B27F6"/>
    <w:rsid w:val="004C0A59"/>
    <w:rsid w:val="00587254"/>
    <w:rsid w:val="005C0CDD"/>
    <w:rsid w:val="005C2018"/>
    <w:rsid w:val="005C7A25"/>
    <w:rsid w:val="005D2AB1"/>
    <w:rsid w:val="00614995"/>
    <w:rsid w:val="0063783A"/>
    <w:rsid w:val="00680F9E"/>
    <w:rsid w:val="00681024"/>
    <w:rsid w:val="006974EB"/>
    <w:rsid w:val="006A2ECD"/>
    <w:rsid w:val="006E5622"/>
    <w:rsid w:val="006F1569"/>
    <w:rsid w:val="006F5568"/>
    <w:rsid w:val="006F6BAF"/>
    <w:rsid w:val="00702CCD"/>
    <w:rsid w:val="007230A1"/>
    <w:rsid w:val="00774C0B"/>
    <w:rsid w:val="0078278C"/>
    <w:rsid w:val="007A050E"/>
    <w:rsid w:val="007A5155"/>
    <w:rsid w:val="007B6678"/>
    <w:rsid w:val="007B69AA"/>
    <w:rsid w:val="007C0ACB"/>
    <w:rsid w:val="007F3B51"/>
    <w:rsid w:val="008201A1"/>
    <w:rsid w:val="0082372A"/>
    <w:rsid w:val="00836703"/>
    <w:rsid w:val="0084366E"/>
    <w:rsid w:val="00861369"/>
    <w:rsid w:val="0086303B"/>
    <w:rsid w:val="008648F3"/>
    <w:rsid w:val="008975D2"/>
    <w:rsid w:val="008C259E"/>
    <w:rsid w:val="008C5F34"/>
    <w:rsid w:val="008F6C0F"/>
    <w:rsid w:val="009001E3"/>
    <w:rsid w:val="009008D0"/>
    <w:rsid w:val="009310D9"/>
    <w:rsid w:val="009311C0"/>
    <w:rsid w:val="00932A89"/>
    <w:rsid w:val="00935240"/>
    <w:rsid w:val="00940B5F"/>
    <w:rsid w:val="009464F4"/>
    <w:rsid w:val="00963693"/>
    <w:rsid w:val="00985E92"/>
    <w:rsid w:val="009B44E8"/>
    <w:rsid w:val="009C13F1"/>
    <w:rsid w:val="009D70CC"/>
    <w:rsid w:val="009F2FE2"/>
    <w:rsid w:val="009F484E"/>
    <w:rsid w:val="009F6BD2"/>
    <w:rsid w:val="00A223D4"/>
    <w:rsid w:val="00A45B51"/>
    <w:rsid w:val="00A6215C"/>
    <w:rsid w:val="00A65FF1"/>
    <w:rsid w:val="00A70146"/>
    <w:rsid w:val="00AA4251"/>
    <w:rsid w:val="00AB3680"/>
    <w:rsid w:val="00AF7D54"/>
    <w:rsid w:val="00B06E20"/>
    <w:rsid w:val="00B14447"/>
    <w:rsid w:val="00B164F0"/>
    <w:rsid w:val="00B370BC"/>
    <w:rsid w:val="00B3783D"/>
    <w:rsid w:val="00B47826"/>
    <w:rsid w:val="00B50B12"/>
    <w:rsid w:val="00B52BFA"/>
    <w:rsid w:val="00B73B90"/>
    <w:rsid w:val="00B75F56"/>
    <w:rsid w:val="00B93656"/>
    <w:rsid w:val="00BB70BF"/>
    <w:rsid w:val="00BC2C3B"/>
    <w:rsid w:val="00BE01AE"/>
    <w:rsid w:val="00BE7C2C"/>
    <w:rsid w:val="00C11C4F"/>
    <w:rsid w:val="00C17252"/>
    <w:rsid w:val="00C425F5"/>
    <w:rsid w:val="00C80C94"/>
    <w:rsid w:val="00C87D13"/>
    <w:rsid w:val="00CB0C99"/>
    <w:rsid w:val="00CB5871"/>
    <w:rsid w:val="00CD34C1"/>
    <w:rsid w:val="00CE37EE"/>
    <w:rsid w:val="00CE38E4"/>
    <w:rsid w:val="00CF0C66"/>
    <w:rsid w:val="00D04B0B"/>
    <w:rsid w:val="00D10E13"/>
    <w:rsid w:val="00D52071"/>
    <w:rsid w:val="00D52857"/>
    <w:rsid w:val="00D5446D"/>
    <w:rsid w:val="00D63628"/>
    <w:rsid w:val="00D95684"/>
    <w:rsid w:val="00DA676C"/>
    <w:rsid w:val="00DB26EB"/>
    <w:rsid w:val="00DD4E93"/>
    <w:rsid w:val="00DD6EC2"/>
    <w:rsid w:val="00DE6E55"/>
    <w:rsid w:val="00DF4CF8"/>
    <w:rsid w:val="00E11B4F"/>
    <w:rsid w:val="00E434D8"/>
    <w:rsid w:val="00E46CF8"/>
    <w:rsid w:val="00E60748"/>
    <w:rsid w:val="00E739AC"/>
    <w:rsid w:val="00E9087B"/>
    <w:rsid w:val="00EB0BCB"/>
    <w:rsid w:val="00EB163D"/>
    <w:rsid w:val="00EE37C4"/>
    <w:rsid w:val="00EF5803"/>
    <w:rsid w:val="00F01CF0"/>
    <w:rsid w:val="00F02250"/>
    <w:rsid w:val="00F05B68"/>
    <w:rsid w:val="00F161D0"/>
    <w:rsid w:val="00F2403A"/>
    <w:rsid w:val="00F438A2"/>
    <w:rsid w:val="00F60604"/>
    <w:rsid w:val="00F64B02"/>
    <w:rsid w:val="00F8786E"/>
    <w:rsid w:val="00FB2DB8"/>
    <w:rsid w:val="00FB4AB3"/>
    <w:rsid w:val="00FB530A"/>
    <w:rsid w:val="00FB7129"/>
    <w:rsid w:val="00FC055B"/>
    <w:rsid w:val="00FE194D"/>
    <w:rsid w:val="00FE294A"/>
    <w:rsid w:val="00FF2E3E"/>
    <w:rsid w:val="00FF446C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63B0CC"/>
  <w15:docId w15:val="{4D4B8917-07A4-406B-878E-3907176A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0F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087B"/>
  </w:style>
  <w:style w:type="paragraph" w:styleId="a5">
    <w:name w:val="footer"/>
    <w:basedOn w:val="a"/>
    <w:link w:val="a6"/>
    <w:uiPriority w:val="99"/>
    <w:unhideWhenUsed/>
    <w:rsid w:val="00E9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87B"/>
  </w:style>
  <w:style w:type="paragraph" w:styleId="a7">
    <w:name w:val="List Paragraph"/>
    <w:basedOn w:val="a"/>
    <w:qFormat/>
    <w:rsid w:val="0012138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3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2A8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80F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unhideWhenUsed/>
    <w:rsid w:val="00680F9E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0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B2DB8"/>
    <w:rPr>
      <w:b/>
      <w:bCs/>
    </w:rPr>
  </w:style>
  <w:style w:type="paragraph" w:customStyle="1" w:styleId="msonormalmailrucssattributepostfix">
    <w:name w:val="msonormal_mailru_css_attribute_postfix"/>
    <w:basedOn w:val="a"/>
    <w:rsid w:val="00FB2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E4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yarek@pocht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F8FE2-CD96-4508-A8AE-CC7F8C73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Щурдукова</dc:creator>
  <cp:lastModifiedBy>Первухина Ольга Валерьевна</cp:lastModifiedBy>
  <cp:revision>2</cp:revision>
  <cp:lastPrinted>2019-11-13T11:14:00Z</cp:lastPrinted>
  <dcterms:created xsi:type="dcterms:W3CDTF">2022-09-13T10:36:00Z</dcterms:created>
  <dcterms:modified xsi:type="dcterms:W3CDTF">2022-09-13T10:36:00Z</dcterms:modified>
</cp:coreProperties>
</file>